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Työnantajan tarkistuslista kameravalvonnan käyttöönottoon</w:t>
      </w:r>
    </w:p>
    <w:p>
      <w:pPr>
        <w:pStyle w:val="Subtitle"/>
      </w:pPr>
      <w:r>
        <w:t xml:space="preserve">Työlista tarpeen arviointiin, henkilöstömenettelyyn ja dokumentointiin</w:t>
      </w:r>
    </w:p>
    <w:p>
      <w:r>
        <w:t xml:space="preserve"/>
      </w:r>
    </w:p>
    <w:p>
      <w:r>
        <w:t xml:space="preserve">Täyttäkää lista ennen käyttöönottoa tai olennaista muutosta. Malli auttaa kokoamaan päätöksenteon perusteet, mutta yritys vastaa omasta toteutuksestaan rekisterinpitäjänä.</w:t>
      </w:r>
    </w:p>
    <w:p>
      <w:pPr>
        <w:pStyle w:val="Heading2"/>
      </w:pPr>
      <w:r>
        <w:rPr>
          <w:b/>
        </w:rPr>
        <w:t xml:space="preserve">1. Tarve ja rajaus</w:t>
      </w:r>
    </w:p>
    <w:p>
      <w:pPr>
        <w:pStyle w:val="ListParagraph"/>
      </w:pPr>
      <w:r>
        <w:t xml:space="preserve">☐  Kirjatkaa konkreettinen käyttötarkoitus: turvallisuus, omaisuuden suoja, tuotantoprosessin asianmukainen toiminta tai vaaratilanteiden ehkäisy ja selvittäminen.</w:t>
      </w:r>
    </w:p>
    <w:p>
      <w:pPr>
        <w:pStyle w:val="ListParagraph"/>
      </w:pPr>
      <w:r>
        <w:t xml:space="preserve">☐  Arvioikaa ensin vähemmän yksityisyyteen puuttuvat keinot, kuten lukitus, valaistus, kulunvalvonta tai toimintaohjeet.</w:t>
      </w:r>
    </w:p>
    <w:p>
      <w:pPr>
        <w:pStyle w:val="ListParagraph"/>
      </w:pPr>
      <w:r>
        <w:t xml:space="preserve">☐  Rajataan kuvausalueet välttämättömiin kohtiin ja merkitään alueet, joita ei kuvata.</w:t>
      </w:r>
    </w:p>
    <w:p>
      <w:pPr>
        <w:pStyle w:val="ListParagraph"/>
      </w:pPr>
      <w:r>
        <w:t xml:space="preserve">☐  Varmistetaan, ettei kuvaus kohdistu käymälään, pukeutumistilaan, muuhun henkilöstötilaan tai henkilökohtaiseen työhuoneeseen.</w:t>
      </w:r>
    </w:p>
    <w:p>
      <w:pPr>
        <w:pStyle w:val="Heading2"/>
      </w:pPr>
      <w:r>
        <w:rPr>
          <w:b/>
        </w:rPr>
        <w:t xml:space="preserve">2. Henkilöstön menettely</w:t>
      </w:r>
    </w:p>
    <w:p>
      <w:pPr>
        <w:pStyle w:val="ListParagraph"/>
      </w:pPr>
      <w:r>
        <w:t xml:space="preserve">☐  Jos työnantajalla on säännöllisesti vähintään 20 työntekijää, käsitellään tarkoitus, käyttöönotto ja menetelmät yhteistoimintalain mukaisessa vuoropuhelussa.</w:t>
      </w:r>
    </w:p>
    <w:p>
      <w:pPr>
        <w:pStyle w:val="ListParagraph"/>
      </w:pPr>
      <w:r>
        <w:t xml:space="preserve">☐  Alle 20 työntekijän työnantaja varaa työntekijöille tai heidän edustajilleen tilaisuuden tulla kuulluiksi ennen päätöstä.</w:t>
      </w:r>
    </w:p>
    <w:p>
      <w:pPr>
        <w:pStyle w:val="ListParagraph"/>
      </w:pPr>
      <w:r>
        <w:t xml:space="preserve">☐  Kirjataan käsitellyt asiat, havainnot, vastuut ja päätöksen perustelut.</w:t>
      </w:r>
    </w:p>
    <w:p>
      <w:pPr>
        <w:pStyle w:val="Heading2"/>
      </w:pPr>
      <w:r>
        <w:rPr>
          <w:b/>
        </w:rPr>
        <w:t xml:space="preserve">3. Tietosuoja ja käyttö</w:t>
      </w:r>
    </w:p>
    <w:p>
      <w:pPr>
        <w:pStyle w:val="ListParagraph"/>
      </w:pPr>
      <w:r>
        <w:t xml:space="preserve">☐  Laaditaan tietosuojaseloste, tasapainotesti ja tarvittaessa vaikutustenarviointi.</w:t>
      </w:r>
    </w:p>
    <w:p>
      <w:pPr>
        <w:pStyle w:val="ListParagraph"/>
      </w:pPr>
      <w:r>
        <w:t xml:space="preserve">☐  Määritellään säilytysaika käyttötarkoituksen perusteella sekä automaattinen poistokäytäntö.</w:t>
      </w:r>
    </w:p>
    <w:p>
      <w:pPr>
        <w:pStyle w:val="ListParagraph"/>
      </w:pPr>
      <w:r>
        <w:t xml:space="preserve">☐  Rajataan katselu- ja luovutusoikeudet nimetyille rooleille ja otetaan käyttöön katseluloki.</w:t>
      </w:r>
    </w:p>
    <w:p>
      <w:pPr>
        <w:pStyle w:val="ListParagraph"/>
      </w:pPr>
      <w:r>
        <w:t xml:space="preserve">☐  Tiedotetaan henkilöstölle valvonnan alkamisesta, toteuttamisesta ja tallenteiden käytöstä sekä asetetaan näkyvät kyltit.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Vastuuhenkilö: _______________________________________________</w:t>
      </w:r>
    </w:p>
    <w:p>
      <w:r>
        <w:t xml:space="preserve">Päätöspäivä: _______________________________________________</w:t>
      </w:r>
    </w:p>
    <w:p>
      <w:r>
        <w:t xml:space="preserve">Seuraava tarkistus: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Työnantajan tarkistuslista kameravalvonnan käyttöönottoon</dc:title>
  <dc:creator>Security.fi</dc:creator>
  <dc:description>Malli – yritys vastaa sisällöstä rekisterinpitäjänä</dc:description>
  <dcterms:created xsi:type="dcterms:W3CDTF">2026-10-25T00:00:00Z</dcterms:created>
</cp:coreProperties>
</file>